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u w:val="single"/>
          <w:rtl w:val="0"/>
        </w:rPr>
        <w:t xml:space="preserve">Week of November 23rd</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We wrap up unit 2 this week. In unit two we focus on balance, peace, and harmony. Students come to recognize that there is </w:t>
      </w:r>
      <w:r w:rsidRPr="00000000" w:rsidR="00000000" w:rsidDel="00000000">
        <w:rPr>
          <w:rFonts w:cs="Comic Sans MS" w:hAnsi="Comic Sans MS" w:eastAsia="Comic Sans MS" w:ascii="Comic Sans MS"/>
          <w:b w:val="1"/>
          <w:sz w:val="32"/>
          <w:rtl w:val="0"/>
        </w:rPr>
        <w:t xml:space="preserve">balance </w:t>
      </w:r>
      <w:r w:rsidRPr="00000000" w:rsidR="00000000" w:rsidDel="00000000">
        <w:rPr>
          <w:rFonts w:cs="Comic Sans MS" w:hAnsi="Comic Sans MS" w:eastAsia="Comic Sans MS" w:ascii="Comic Sans MS"/>
          <w:sz w:val="32"/>
          <w:rtl w:val="0"/>
        </w:rPr>
        <w:t xml:space="preserve">in all systems and come to appreciate the </w:t>
      </w:r>
      <w:r w:rsidRPr="00000000" w:rsidR="00000000" w:rsidDel="00000000">
        <w:rPr>
          <w:rFonts w:cs="Comic Sans MS" w:hAnsi="Comic Sans MS" w:eastAsia="Comic Sans MS" w:ascii="Comic Sans MS"/>
          <w:b w:val="1"/>
          <w:sz w:val="32"/>
          <w:rtl w:val="0"/>
        </w:rPr>
        <w:t xml:space="preserve">order and harmony </w:t>
      </w:r>
      <w:r w:rsidRPr="00000000" w:rsidR="00000000" w:rsidDel="00000000">
        <w:rPr>
          <w:rFonts w:cs="Comic Sans MS" w:hAnsi="Comic Sans MS" w:eastAsia="Comic Sans MS" w:ascii="Comic Sans MS"/>
          <w:sz w:val="32"/>
          <w:rtl w:val="0"/>
        </w:rPr>
        <w:t xml:space="preserve">within systems of the universe. Students learn that balance is essential to harmony and interdependence contributes to balance. We also focus on </w:t>
      </w:r>
      <w:r w:rsidRPr="00000000" w:rsidR="00000000" w:rsidDel="00000000">
        <w:rPr>
          <w:rFonts w:cs="Comic Sans MS" w:hAnsi="Comic Sans MS" w:eastAsia="Comic Sans MS" w:ascii="Comic Sans MS"/>
          <w:b w:val="1"/>
          <w:sz w:val="32"/>
          <w:rtl w:val="0"/>
        </w:rPr>
        <w:t xml:space="preserve">Control and regulation as it</w:t>
      </w:r>
      <w:r w:rsidRPr="00000000" w:rsidR="00000000" w:rsidDel="00000000">
        <w:rPr>
          <w:rFonts w:cs="Comic Sans MS" w:hAnsi="Comic Sans MS" w:eastAsia="Comic Sans MS" w:ascii="Comic Sans MS"/>
          <w:sz w:val="32"/>
          <w:rtl w:val="0"/>
        </w:rPr>
        <w:t xml:space="preserve"> helps to sustain equilibrium.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This week we will continue with multiplication. We will continue to work on divisibility rules in order to strengthen our understanding of factors and prime numbers. We will also continue to work on multi-digit multiplication this week. We will focus on using various strategies to perform multiplication. We will continue with our multiplication timed tests every Wednesday.  Students are also continuing with model drawing.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science we continue with energy. Students are focusing on energy conversions this week. Students will also be finalizing their culminating projects this week and presenting them with their groups. Please ask your child to explain what they are doing this week for their culminating project, it will be good for them to go over the directions and make sure they understand them.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Social Studies this week we will look at the three levels of government (federal, state, and local) and their responsibilities and roles.</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There is No TFK assignment due this Monday.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Reader’s workshop we will continue to build stamina.  Students will also practice various reading strategies we will review during reader’s workshop.  We will continue reading clubs this week, and read informational texts on energy to connect to our science unit. Students collect their own spelling words for their list every Monday and are tested every Friday as well. They are expected to study their words at home.  We are also working on reviewing homophones in grammar and reviewing plural and possessive nouns.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writer’s workshop we continue with poetry. Students will listen to various poems read aloud and respond, as well as read poetry on their own. Students will continue to learn about poetic devices and using imagery in poetry. Students will also write poetry to share with their fourth grade community on Wednesday.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Islamics we will have our Unit 2 Hadith quiz. </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Please check the weebly daily and email me with any questions or concerns.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********Please do not try to discuss matters with me before school or during dismissal. The students are my priority at this time and I will not be able to give you my full attention at this time to discuss important matters.</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 will gladly set up a time to meet with you. I ask that you please email me to set up a meeting.</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11 23 14.docx</dc:title>
</cp:coreProperties>
</file>